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WEWNĄTRZSZKOLNY SYSTEM DORADZTWA ZAWODOWEGO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W SZKOLE </w:t>
      </w:r>
      <w:r>
        <w:rPr>
          <w:b/>
          <w:bCs/>
          <w:sz w:val="28"/>
          <w:szCs w:val="28"/>
        </w:rPr>
        <w:t xml:space="preserve">PODSTAWOWEJ NR 2 W ZAGNAŃSKU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</w:rPr>
        <w:t>PODSTAWA PRAWNA: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Ustawa z dnia 14 grudnia 2016 r. Prawo oświatowe (Dz. U. z 2025 r. poz. 1043, 1160 i 1837).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* </w:t>
      </w:r>
      <w:bookmarkStart w:id="0" w:name="_Hlk237266156"/>
      <w:r>
        <w:rPr>
          <w:rFonts w:cs="Times New Roman" w:ascii="Times New Roman" w:hAnsi="Times New Roman"/>
        </w:rPr>
        <w:t xml:space="preserve">Rozporządzenie Ministra Edukacji z dnia 20 stycznia 2026 r. zmieniające rozporządzenie                  w sprawie doradztwa zawodowego </w:t>
      </w:r>
      <w:bookmarkEnd w:id="0"/>
      <w:r>
        <w:rPr>
          <w:rFonts w:cs="Times New Roman" w:ascii="Times New Roman" w:hAnsi="Times New Roman"/>
        </w:rPr>
        <w:t>(Dz. U. 2026 poz. 73).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Rozporządzenie MEN z dnia 12 lutego 2019 r. w sprawie doradztwa zawodowego                      (Dz.U. 2019 poz. 325).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Rozporządzenie MEN z dnia 9 sierpnia 2017 r. w sprawie zasad organizacji i udzielania pomocy psychologiczno-pedagogicznej w publicznych przedszkolach, szkołach i placówkach (Dz. U. 2017 poz. 1591 ze zmianami 2018 poz. 1647).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Rozporządzenie MEN z dnia 28 marca 2017 r. w sprawie ramowych planów nauczania dla publicznych szkół (Dz. U. 2017 poz.703).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Rozporządzenie MEN z dnia 3 sierpnia 2018 r. w sprawie wykazu zajęć prowadzonych bezpośrednio z uczniami lub wychowankami albo na ich rzecz przez nauczycieli poradni psychologiczno-pedagogicznych oraz nauczycieli: pedagogów, psychologów, logopedów, terapeutów pedagogicznych i doradców zawodowych (Dz. U. 2018 poz. 1601).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</w:rPr>
        <w:t>ZAŁOŻENIA OGÓLNE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Celem doradztwa zawodowego realizowanego w szkole jest przygotowanie uczniów do refleksyjnego wyboru dalszej ścieżki kształcenia oraz zawodu.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Doradztwo zawodowe realizowane w SP nr 2 w Zagnańsku,</w:t>
      </w:r>
      <w:r>
        <w:rPr>
          <w:rFonts w:cs="Times New Roman" w:ascii="Times New Roman" w:hAnsi="Times New Roman"/>
          <w:i/>
          <w:iCs/>
          <w:color w:val="FF0000"/>
        </w:rPr>
        <w:t xml:space="preserve"> </w:t>
      </w:r>
      <w:r>
        <w:rPr>
          <w:rFonts w:cs="Times New Roman" w:ascii="Times New Roman" w:hAnsi="Times New Roman"/>
        </w:rPr>
        <w:t>ukierunkowane jest na: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rozwijanie kompetencji karierowych ucznia,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wspieranie kompetencji doradczych nauczycieli,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wspieranie kompetencji doradczych rodziców,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wykorzystywanie lokalnych zasobów dla wspierania procesów decyzyjnych ucznia                             w zakresie wyboru ścieżki edukacyjnej i zawodowej.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</w:rPr>
        <w:t>CELE UKIERUNKOWANE NA UCZNIA: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rozwijanie wiedzy ucznia na temat własnych zasobów i ograniczeń,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rozwijanie umiejętności analizowania własnych zasobów i ograniczeń w kontekście planów i aspiracji zawodowych, z uwzględnieniem możliwości pracy zdalnej, elastycznych form zatrudnienia i przedsiębiorczości,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rozwijanie wiedzy o rynku pracy,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rozwijanie wiedzy zawodoznawczej,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kształtowanie umiejętności krytycznej analizy procesów zachodzących na rynku pracy,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rozpoznawanie wpływu nowych technologii, w tym sztucznej inteligencji, na zmiany                          w zawodach i formach zatrudnienia,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rozwijanie umiejętności wyszukiwania informacji, zasobów i sojuszników sprzyjających planowaniu i realizacji celów edukacyjnych i zawodowych,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wykorzystywanie umiejętności cyfrowych do efektywnego przeszukiwania ogólnodostępnych platform edukacyjnych i stron internetowych w celu pozyskania informacji na temat zawodów,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kształtowanie umiejętności planowania ścieżek edukacyjnych i zawodowych, także                            w kontekście edukacji całożyciowej oraz z wykorzystaniem nowoczesnych narzędzi informatycznych oraz ogólnodostępnych platform edukacyjnych i stron internetowych,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przygotowanie do roli możliwych ról na rynku pracy pracownika, pracodawcy, współpracownika,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rozwijanie kompetencji miękkich, szczególnie tych związanych z pracą zespołową, planowaniem, ustalaniem priorytetów i zarządzaniem zadaniami w czasie,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rozwijanie umiejętności uczenia się,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kształtowanie postawy szacunku wobec pracy własnej i cudzej,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redukowanie społecznych i kulturowych stereotypów dotyczących aktywności zawodowej.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</w:rPr>
        <w:t>CELE UKIERUNKOWANE NA NAUCZYCIELA: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budowanie zaangażowania w zakresie realizowania procesów wspierania decyzji edukacyjnych i zawodowych ucznia,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aktualizacja wiedzy na temat systemu edukacji i systemu kształcenia w zawodach,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rozwijanie kompetencji doradczych nauczycieli,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* wskazanie na źródła informacji dotyczące informacji na temat ofert edukacyjnych                                   i doradczych na terenie powiatu </w:t>
      </w:r>
      <w:r>
        <w:rPr>
          <w:rFonts w:cs="Times New Roman" w:ascii="Times New Roman" w:hAnsi="Times New Roman"/>
        </w:rPr>
        <w:t>kieleckiego</w:t>
      </w:r>
      <w:r>
        <w:rPr>
          <w:rFonts w:cs="Times New Roman" w:ascii="Times New Roman" w:hAnsi="Times New Roman"/>
        </w:rPr>
        <w:t xml:space="preserve"> i okolicznych miejscowości,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systematyczne analizowanie prognozy zapotrzebowania na pracowników w zawodach szkolnictwa branżowego na krajowym i wojewódzkim rynku pracy, prognoz prowadzonych na zlecenie ministra właściwego do spraw pracy zamieszczonych na stronie internetowej urzędu obsługującego tego ministra i wyników monitoringu karier absolwentów publicznych                       i niepublicznych szkół ponadpodstawowych oraz wykorzystywanie tych danych w działaniach doradczych prowadzonych z uczniami i ich rodzicami,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opracowywanie we współpracy z innymi nauczycielami, w tym nauczycielami wychowawcami opiekującymi się oddziałami, psychologami lub pedagogami, oraz lokalnymi lub regionalnymi pracodawcami, izbami gospodarczymi lub przedstawicielami branż programu doradztwa oraz koordynowanie jego realizacji,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wykorzystywanie w realizacji działań wynikających z programu cyfrowych narzędzi doradztwa zawodowego, w tym cyfrowych zasobów zamieszczonych na ogólnodostępnych platformach edukacyjnych i stronach internetowych, ogólnopolskich baz zawodów i platform komunikacji z uczniami oraz ich rodzicami.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CELE UKIERUNKOWANE NA RODZICÓW: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aktualizacja wiedzy na temat systemu edukacji i systemu kształcenia w zawodach,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aktualizacja wiedzy na temat ofert szkół ponadpodstawowych powiatu kieleckiego oraz okolicznych miejscowości,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aktualizacja wiedzy na temat procedur rekrutacyjnych do szkół ponadpodstawowych,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aktywny udział rodziców w działaniach doradczych, w szczególności przez organizację spotkań lub warsztatów z rodzicami, lub wydarzeń wspierających planowanie ścieżki kariery przez uczniów,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zapoznawanie rodziców z cyfrowymi narzędziami doradztwa zawodowego, w tym ogólnodostępnymi platformami edukacyjnymi i stronami internetowymi, ogólnopolskimi bazami zawodów, prognozą zapotrzebowania na pracowników oraz platformami komunikacji z doradcą,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udzielanie pomocy w procesie rozpoznawania predyspozycji zawodowych ucznia,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rozwijanie kompetencji doradczych rodzica, wskazanie obszarów wsparcia doradczego,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wzmacnianie proaktywnej postawy rodziców w procesie podejmowania decyzji edukacyjno-zawodowych przez ich dziecko,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wskazanie rodzicom aktualnych i rzetelnych merytorycznie źródeł informacji.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</w:rPr>
        <w:t>PODMIOTY, Z KTÓRYMI SZKOŁA WSPÓŁPRACUJE PRZY REALIZACJI ZADAŃ Z DORADZTWA: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Poradnia Psychologiczno-Pedagogiczna w Bodzentynie</w:t>
      </w:r>
      <w:bookmarkStart w:id="1" w:name="_Hlk237266049"/>
      <w:bookmarkEnd w:id="1"/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Biblioteka publiczna w Samsonowie,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Ośrodek Doskonalenia Nauczycieli  - ŚCDN w Kielcach, ZDZ w Kielcach,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Kuratorium Oświaty w Kielcach,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Organ prowadzący - Urząd Gminy w Zagnańsku,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Powiatowy Urząd Pracy w Kielcach 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Cechy Rzemiosł Różnych i Przedsiębiorczości w Kielcach,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Pracodawcy, przedsiębiorcy, lokalne lub regionalne izby gospodarcze oraz przedstawiciele branż,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Ośrodki Kultury, GOSiR, CUS w Zagnańsku,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Szkoły Ponadpodstawowe, w tym szkoły prowadzące kształcenie zawodowe, centra kształcenia zawodowego lub placówki kształcenia ustawicznego,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* Publiczne służby zatrudnienia, Ochotnicze Hufce Pracy lub agencje zatrudnienia.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</w:rPr>
        <w:t>ODDZIAŁY PRZEDSZKOLNE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  <w:i/>
          <w:iCs/>
        </w:rPr>
        <w:t xml:space="preserve">Cele ogólne: 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wiedzy o zawodach i ich znaczeniu w najbliższym otoczeniu dziecka.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Redukowanie społecznych i kulturowych stereotypów dotyczących aktywności zawodowej.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Kształtowanie postawy szacunku dla pracy własnej i innych.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Pobudzanie i rozwijanie zainteresowań i uzdolnień.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kompetencji miękkich związanych z pracą w zespole i organizacją własnej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           </w:t>
      </w:r>
      <w:r>
        <w:rPr>
          <w:rFonts w:cs="Times New Roman" w:ascii="Times New Roman" w:hAnsi="Times New Roman"/>
        </w:rPr>
        <w:t>aktywności.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  <w:i/>
          <w:iCs/>
        </w:rPr>
        <w:t>Formy realizacji treści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1. Treści programowe z zakresu doradztwa zawodowego zawarte w Załącznik nr. 1 do</w:t>
      </w:r>
    </w:p>
    <w:p>
      <w:pPr>
        <w:pStyle w:val="Normal"/>
        <w:spacing w:lineRule="auto" w:line="240"/>
        <w:jc w:val="both"/>
        <w:rPr/>
      </w:pPr>
      <w:bookmarkStart w:id="2" w:name="_Hlk237266260"/>
      <w:bookmarkStart w:id="3" w:name="_Hlk237266317"/>
      <w:r>
        <w:rPr>
          <w:rFonts w:cs="Times New Roman" w:ascii="Times New Roman" w:hAnsi="Times New Roman"/>
        </w:rPr>
        <w:t>Rozporządzenia Ministra Edukacji Narodowej z dnia 12 lutego 2019 oraz Rozporządzeniu Ministra Edukacji z dnia 20 stycznia 2026 r. zmieniające rozporządzenie w sprawie doradztwa zawodowego roku realizowane będą</w:t>
      </w:r>
      <w:bookmarkEnd w:id="3"/>
      <w:r>
        <w:rPr>
          <w:rFonts w:cs="Times New Roman" w:ascii="Times New Roman" w:hAnsi="Times New Roman"/>
        </w:rPr>
        <w:t xml:space="preserve"> na zajęciach edukacyjnych </w:t>
      </w:r>
      <w:bookmarkEnd w:id="2"/>
      <w:r>
        <w:rPr>
          <w:rFonts w:cs="Times New Roman" w:ascii="Times New Roman" w:hAnsi="Times New Roman"/>
        </w:rPr>
        <w:t xml:space="preserve">w oddziałach przedszkolnych zgodnie z przyjętymi programami wychowania przedszkolnego. 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2. Zadania w zakresie orientacji zawodowej mogą być realizowane w ramach lekcji z wychowawcą na podstawie dostępnych zasobów i publikacji, m.in.: ORE.</w:t>
      </w:r>
      <w:r>
        <w:rPr/>
        <w:t xml:space="preserve"> </w:t>
      </w:r>
      <w:r>
        <w:rPr>
          <w:rFonts w:cs="Times New Roman" w:ascii="Times New Roman" w:hAnsi="Times New Roman"/>
        </w:rPr>
        <w:t>(</w:t>
      </w:r>
      <w:hyperlink r:id="rId2">
        <w:r>
          <w:rPr>
            <w:rStyle w:val="Hyperlink"/>
            <w:rFonts w:cs="Times New Roman" w:ascii="Times New Roman" w:hAnsi="Times New Roman"/>
          </w:rPr>
          <w:t>https://doradztwo.ore.edu.pl/programy-i-wsdz/</w:t>
        </w:r>
      </w:hyperlink>
      <w:r>
        <w:rPr>
          <w:rFonts w:cs="Times New Roman" w:ascii="Times New Roman" w:hAnsi="Times New Roman"/>
        </w:rPr>
        <w:t xml:space="preserve">), ZPE </w:t>
      </w:r>
      <w:hyperlink r:id="rId3">
        <w:r>
          <w:rPr>
            <w:rStyle w:val="Hyperlink"/>
            <w:rFonts w:cs="Times New Roman" w:ascii="Times New Roman" w:hAnsi="Times New Roman"/>
          </w:rPr>
          <w:t>https://zpe.gov.pl/szukaj?query=&amp;stage=DZ&amp;subject=Preorientacja+i+orientacja+zawodowa</w:t>
        </w:r>
      </w:hyperlink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</w:rPr>
        <w:t>KLASY I - III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  <w:i/>
          <w:iCs/>
        </w:rPr>
        <w:t xml:space="preserve">Cele ogólne: </w:t>
      </w:r>
    </w:p>
    <w:p>
      <w:pPr>
        <w:pStyle w:val="ListParagraph"/>
        <w:numPr>
          <w:ilvl w:val="0"/>
          <w:numId w:val="2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wiedzy o zawodach i ich znaczeniu w najbliższym otoczeniu dziecka.</w:t>
      </w:r>
    </w:p>
    <w:p>
      <w:pPr>
        <w:pStyle w:val="ListParagraph"/>
        <w:numPr>
          <w:ilvl w:val="0"/>
          <w:numId w:val="2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Redukowanie społecznych i kulturowych stereotypów dotyczących aktywności zawodowej. </w:t>
      </w:r>
    </w:p>
    <w:p>
      <w:pPr>
        <w:pStyle w:val="ListParagraph"/>
        <w:numPr>
          <w:ilvl w:val="0"/>
          <w:numId w:val="2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Kształtowanie postawy szacunku dla pracy własnej i innych.</w:t>
      </w:r>
    </w:p>
    <w:p>
      <w:pPr>
        <w:pStyle w:val="ListParagraph"/>
        <w:numPr>
          <w:ilvl w:val="0"/>
          <w:numId w:val="2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Pobudzanie i rozwijanie zainteresowań i uzdolnień.</w:t>
      </w:r>
    </w:p>
    <w:p>
      <w:pPr>
        <w:pStyle w:val="ListParagraph"/>
        <w:numPr>
          <w:ilvl w:val="0"/>
          <w:numId w:val="2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kompetencji miękkich związanych z pracą w zespole i organizacją własnej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           </w:t>
      </w:r>
      <w:r>
        <w:rPr>
          <w:rFonts w:cs="Times New Roman" w:ascii="Times New Roman" w:hAnsi="Times New Roman"/>
        </w:rPr>
        <w:t>aktywności.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  <w:i/>
          <w:iCs/>
        </w:rPr>
        <w:t>Formy realizacji treści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1. Treści programowe z zakresu doradztwa zawodowego zawarte w Załącznik nr. 2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Rozporządzenia Ministra Edukacji Narodowej z dnia 12 lutego 2019 oraz Rozporządzeniu Ministra Edukacji z dnia 20 stycznia 2026 r. zmieniające rozporządzenie w sprawie doradztwa zawodowego roku realizowane będą w klasach I-III w procesie realizacji podstawy programowej edukacji wczesnoszkolnej.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2. Zadania w zakresie orientacji zawodowej mogą być realizowane w ramach lekcji z wychowawcą na podstawie dostępnych zasobów i publikacji, 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m.in.: ORE. (</w:t>
      </w:r>
      <w:hyperlink r:id="rId4">
        <w:r>
          <w:rPr>
            <w:rStyle w:val="Hyperlink"/>
            <w:rFonts w:cs="Times New Roman" w:ascii="Times New Roman" w:hAnsi="Times New Roman"/>
          </w:rPr>
          <w:t>https://doradztwo.ore.edu.pl/programy-i-wsdz/</w:t>
        </w:r>
      </w:hyperlink>
      <w:r>
        <w:rPr>
          <w:rFonts w:cs="Times New Roman" w:ascii="Times New Roman" w:hAnsi="Times New Roman"/>
        </w:rPr>
        <w:t xml:space="preserve">), ZPE </w:t>
      </w:r>
      <w:hyperlink r:id="rId5">
        <w:r>
          <w:rPr>
            <w:rStyle w:val="Hyperlink"/>
            <w:rFonts w:cs="Times New Roman" w:ascii="Times New Roman" w:hAnsi="Times New Roman"/>
          </w:rPr>
          <w:t>https://zpe.gov.pl/szukaj?query=&amp;stage=DZ&amp;subject=Preorientacja+i+orientacja+zawodowa</w:t>
        </w:r>
      </w:hyperlink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</w:rPr>
        <w:t>KLASY IV-VI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Cele ogólne: </w:t>
      </w:r>
    </w:p>
    <w:p>
      <w:pPr>
        <w:pStyle w:val="ListParagraph"/>
        <w:numPr>
          <w:ilvl w:val="0"/>
          <w:numId w:val="3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wiedzy ucznia na temat własnych zasobów i ograniczeń, predyspozycji                   i uzdolnień.</w:t>
      </w:r>
    </w:p>
    <w:p>
      <w:pPr>
        <w:pStyle w:val="ListParagraph"/>
        <w:numPr>
          <w:ilvl w:val="0"/>
          <w:numId w:val="6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umiejętności analizowania własnych zasobów i ograniczeń w kontekście planów i aspiracji zawodowych.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wiedzy o rynku pracy.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wiedzy zawodoznawczej.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kompetencji miękkich, szczególnie tych związanych z pracą zespołową, planowaniem, ustalaniem priorytetów i zarządzaniem zadaniami w czasie.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kompetencji transferowalnych.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Rozwijanie umiejętności uczenia się. 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Kształtowanie postawy szacunku wobec pracy własnej i cudzej.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Redukowanie społecznych i kulturowych stereotypów dotyczących aktywności zawodowej.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  <w:i/>
          <w:iCs/>
        </w:rPr>
        <w:t>Formy realizacji treści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1. Treści programowe z zakresu doradztwa zawodowego zawarte w Załącznik nr. 2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Rozporządzenia Ministra Edukacji Narodowej z dnia 12 lutego 2019 oraz Rozporządzeniu Ministra Edukacji z dnia 20 stycznia 2026 r. zmieniające rozporządzenie w sprawie doradztwa zawodowego roku realizowane będą w klasach IV-VI w proces realizacji podstawy programowej na poszczególnych przedmiotach. 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2. Zadania w zakresie orientacji zawodowej mogą być realizowane w ramach lekcji z wychowawcą na podstawie publikacji i dostępnych zasobów na platformach edukacyjnych oraz wg przyjętego harmonogramu działań na bieżący rok szkolny.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</w:rPr>
        <w:t>KLASY VII-VIII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  <w:i/>
          <w:iCs/>
        </w:rPr>
        <w:t>Cele ogólne: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wiedzy ucznia na temat własnych zasobów, ograniczeń, predyspozycji, zainteresowań zawodowych i uzdolnień.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Wykorzystywanie umiejętności cyfrowych do efektywnego przeszukiwania ogólnodostępnych platform edukacyjnych i stron internetowych w celu pozyskania informacji na temat zawodów.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Porównywanie własnych zasobów i preferencje z wymaganiami rynku pracy                       i oczekiwaniami pracodawców, z uwzględnieniem możliwości pracy zdalnej, elastycznych form zatrudnienia i przedsiębiorczości.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Analizowanie znaczenia i możliwości doświadczania pracy, w tym przez wolontariat, udział w projektach społecznych lub praktykach absolwenckich.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Charakteryzowanie instytucji wspomagające planowanie ścieżki edukacyjno-zawodowej, w tym publiczne służby zatrudnienia, Ochotnicze Hufce Pracy i agencje zatrudnienia.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Charakteryzowanie wybrane zawody, uwzględniając kwalifikacje wyodrębnione                         w zawodach oraz możliwości ich uzyskiwania.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Rozpoznawanie wpływu nowych technologii, w tym sztucznej inteligencji, na zmiany w zawodach i formach zatrudnienia.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Analizowanie korzyści i wyzwania związane z wyborem szkoły prowadzącej kształcenie zawodowe, w tym możliwości szybszego wejścia na rynek pracy, zdobycia kwalifikacji zawodowych oraz dalszego kształcenia.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Kształtowanie umiejętności planowania ścieżek edukacyjnych i zawodowych, także w kontekście edukacji całożyciowej, w tym z wykorzystaniem nowoczesnych narzędzi informatycznych oraz ogólnodostępnych platform edukacyjnych i stron internetowych, uwzględniając konsekwencje podjętych wyborów.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kompetencji związanych z procedurami rekrutacyjnymi w obszarze edukacji i rynku pracy.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Przygotowanie do roli możliwych ról na rynku pracy pracownika, pracodawcy, współpracownika.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kompetencji miękkich, szczególnie tych związanych z pracą zespołową, planowaniem, ustalaniem priorytetów i zarządzaniem zadaniami w czasie, autoprezentacją.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Rozwijanie kompetencji transferowalnych oraz umiejętności uczenia się.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/>
      </w:pPr>
      <w:r>
        <w:rPr>
          <w:rFonts w:cs="Times New Roman" w:ascii="Times New Roman" w:hAnsi="Times New Roman"/>
        </w:rPr>
        <w:t>Kształtowanie postawy szacunku wobec pracy własnej i cudzej oraz redukowanie społecznych i kulturowych stereotypów.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  <w:i/>
          <w:iCs/>
        </w:rPr>
        <w:t>Formy Realizacji treści: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1. Treści programowe z zakresu doradztwa zawodowego zawarte w Załączniku nr 3 do Rozporządzenia Ministra Edukacji Narodowej z dnia 12 lutego 2019 oraz Rozporządzeniu Ministra Edukacji z dnia 20 stycznia 2026 r. zmieniające rozporządzenie w sprawie doradztwa zawodowego będą realizowane w klasach VII-VIII w procesie realizacji podstawy programowej na poszczególnych przedmiotach.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2</w:t>
      </w:r>
      <w:bookmarkStart w:id="4" w:name="_Hlk237266612"/>
      <w:r>
        <w:rPr>
          <w:rFonts w:cs="Times New Roman" w:ascii="Times New Roman" w:hAnsi="Times New Roman"/>
        </w:rPr>
        <w:t>. Zadania w zakresie orientacji zawodowej mogą być realizowane w ramach lekcji z wychowawcą na podstawie dostępnych zasobów i publikacji, m.in. ORE.</w:t>
      </w:r>
      <w:r>
        <w:rPr/>
        <w:t xml:space="preserve"> </w:t>
      </w:r>
      <w:r>
        <w:rPr>
          <w:rFonts w:cs="Times New Roman" w:ascii="Times New Roman" w:hAnsi="Times New Roman"/>
        </w:rPr>
        <w:t>(</w:t>
      </w:r>
      <w:hyperlink r:id="rId6">
        <w:r>
          <w:rPr>
            <w:rStyle w:val="Hyperlink"/>
            <w:rFonts w:cs="Times New Roman" w:ascii="Times New Roman" w:hAnsi="Times New Roman"/>
          </w:rPr>
          <w:t>https://doradztwo.ore.edu.pl/programy-i-wsdz/</w:t>
        </w:r>
      </w:hyperlink>
      <w:r>
        <w:rPr>
          <w:rFonts w:cs="Times New Roman" w:ascii="Times New Roman" w:hAnsi="Times New Roman"/>
        </w:rPr>
        <w:t>)</w:t>
      </w:r>
      <w:bookmarkEnd w:id="4"/>
      <w:r>
        <w:rPr>
          <w:rFonts w:cs="Times New Roman" w:ascii="Times New Roman" w:hAnsi="Times New Roman"/>
        </w:rPr>
        <w:t>, ZPE i in., a także wg przyjętego harmonogramu działań na obecny rok szkolny.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3. Obowiązkowe zajęcia z doradcą zawodowym zgodnie z przyjętym Programem Doradztwa Zawodowego w klasie VII i VIII. W ramach zajęć (np. wizyt zawodoznawczych) organizowane będą wyjścia do pracodawców, szkół zawodowych lub centrów kształcenia zawodowego w celu poznania środowiska pracy, na dni otwarte szkoły oraz udział w wydarzeniach związanych z edukacją i rynkiem pracy.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bCs/>
        </w:rPr>
        <w:t>EWALUACJA PROGRAMU</w:t>
      </w:r>
    </w:p>
    <w:p>
      <w:pPr>
        <w:pStyle w:val="Normal"/>
        <w:spacing w:lineRule="auto" w:line="240" w:before="0" w:after="1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Ewaluacja realizacji działań z zakresu orientacji, poradnictwa i doradztwa zawodowego dokonywana jest na bieżąco przez doradcę zawodowego w szkole na podstawie rozmów z uczniami, rodzicami i wychowawcami klas, nauczycielami i specjalistami oraz analizy dokumentacji szkolnej, a następnie przedstawiona w postaci sprawozdania na koniec roku szkolnego. Ewaluacja odnosi się do wszystkich działań, skierowanych do uczniów, rodziców i nauczycieli.</w:t>
      </w:r>
    </w:p>
    <w:p>
      <w:pPr>
        <w:pStyle w:val="Normal"/>
        <w:spacing w:lineRule="auto" w:line="240" w:before="0" w:after="1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160"/>
        <w:jc w:val="en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Opracowała:</w:t>
      </w:r>
    </w:p>
    <w:p>
      <w:pPr>
        <w:pStyle w:val="Normal"/>
        <w:spacing w:lineRule="auto" w:line="240" w:before="0" w:after="160"/>
        <w:jc w:val="en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Dorota Wikło</w:t>
      </w:r>
    </w:p>
    <w:sectPr>
      <w:footerReference w:type="even" r:id="rId7"/>
      <w:footerReference w:type="default" r:id="rId8"/>
      <w:footerReference w:type="first" r:id="rId9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024360060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024360060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337ac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337ac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337ac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337ac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337ac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337ac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337ac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337ac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337ac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337ac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337ac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337ac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337acf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337acf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337acf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337acf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337acf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337acf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337ac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337ac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337ac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37acf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337ac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337acf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3f44be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f44be"/>
    <w:rPr>
      <w:color w:val="605E5C"/>
      <w:shd w:fill="E1DFDD" w:val="clear"/>
    </w:rPr>
  </w:style>
  <w:style w:type="character" w:styleId="NagwekZnak" w:customStyle="1">
    <w:name w:val="Nagłówek Znak"/>
    <w:basedOn w:val="DefaultParagraphFont"/>
    <w:uiPriority w:val="99"/>
    <w:qFormat/>
    <w:rsid w:val="009b679e"/>
    <w:rPr/>
  </w:style>
  <w:style w:type="character" w:styleId="StopkaZnak" w:customStyle="1">
    <w:name w:val="Stopka Znak"/>
    <w:basedOn w:val="DefaultParagraphFont"/>
    <w:uiPriority w:val="99"/>
    <w:qFormat/>
    <w:rsid w:val="009b679e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337ac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337ac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337ac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337acf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337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uiPriority w:val="1"/>
    <w:qFormat/>
    <w:rsid w:val="003f44be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9b679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9b679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radztwo.ore.edu.pl/programy-i-wsdz/" TargetMode="External"/><Relationship Id="rId3" Type="http://schemas.openxmlformats.org/officeDocument/2006/relationships/hyperlink" Target="https://zpe.gov.pl/szukaj?query=&amp;stage=DZ&amp;subject=Preorientacja+i+orientacja+zawodowa" TargetMode="External"/><Relationship Id="rId4" Type="http://schemas.openxmlformats.org/officeDocument/2006/relationships/hyperlink" Target="https://doradztwo.ore.edu.pl/programy-i-wsdz/" TargetMode="External"/><Relationship Id="rId5" Type="http://schemas.openxmlformats.org/officeDocument/2006/relationships/hyperlink" Target="https://zpe.gov.pl/szukaj?query=&amp;stage=DZ&amp;subject=Preorientacja+i+orientacja+zawodowa" TargetMode="External"/><Relationship Id="rId6" Type="http://schemas.openxmlformats.org/officeDocument/2006/relationships/hyperlink" Target="https://doradztwo.ore.edu.pl/programy-i-wsdz/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LibreOffice/26.2.5.2$Windows_X86_64 LibreOffice_project/cd7284b4cbbfeb507e630c1aac019f4157393acb</Application>
  <AppVersion>15.0000</AppVersion>
  <Pages>6</Pages>
  <Words>1729</Words>
  <Characters>12070</Characters>
  <CharactersWithSpaces>13911</CharactersWithSpaces>
  <Paragraphs>127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2026-06-30T15:29:00Z</dcterms:created>
  <dc:creator>admin</dc:creator>
  <dc:description/>
  <dc:language>pl-PL</dc:language>
  <cp:lastModifiedBy/>
  <dcterms:modified xsi:type="dcterms:W3CDTF">2026-09-08T15:55:28Z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